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4885" w14:textId="77777777" w:rsidR="002908E7" w:rsidRDefault="002908E7"/>
    <w:p w14:paraId="0F8AF88D" w14:textId="77777777" w:rsidR="002908E7" w:rsidRDefault="002908E7"/>
    <w:tbl>
      <w:tblPr>
        <w:tblStyle w:val="Grilledutableau"/>
        <w:tblW w:w="5421" w:type="dxa"/>
        <w:jc w:val="center"/>
        <w:tblLook w:val="04A0" w:firstRow="1" w:lastRow="0" w:firstColumn="1" w:lastColumn="0" w:noHBand="0" w:noVBand="1"/>
      </w:tblPr>
      <w:tblGrid>
        <w:gridCol w:w="5421"/>
      </w:tblGrid>
      <w:tr w:rsidR="002908E7" w:rsidRPr="005F4CFF" w14:paraId="419729D6" w14:textId="77777777" w:rsidTr="002908E7">
        <w:trPr>
          <w:trHeight w:val="1700"/>
          <w:jc w:val="center"/>
        </w:trPr>
        <w:tc>
          <w:tcPr>
            <w:tcW w:w="5421" w:type="dxa"/>
            <w:shd w:val="clear" w:color="auto" w:fill="595959" w:themeFill="text1" w:themeFillTint="A6"/>
            <w:vAlign w:val="center"/>
          </w:tcPr>
          <w:p w14:paraId="2FE5C860" w14:textId="77777777" w:rsidR="005E3C47" w:rsidRPr="00E6196F" w:rsidRDefault="005E3C47" w:rsidP="005E3C4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6196F">
              <w:rPr>
                <w:b/>
                <w:bCs/>
                <w:color w:val="FFFFFF" w:themeColor="background1"/>
              </w:rPr>
              <w:t xml:space="preserve">Vignoble des </w:t>
            </w:r>
            <w:r w:rsidRPr="00F359FD">
              <w:rPr>
                <w:b/>
                <w:bCs/>
                <w:color w:val="FFFFFF" w:themeColor="background1"/>
                <w:sz w:val="32"/>
                <w:szCs w:val="32"/>
              </w:rPr>
              <w:t>Coteaux de la Vézère</w:t>
            </w:r>
          </w:p>
          <w:p w14:paraId="1D44D342" w14:textId="77777777" w:rsidR="005E3C47" w:rsidRPr="003C2DD2" w:rsidRDefault="005E3C47" w:rsidP="005E3C4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C2DD2">
              <w:rPr>
                <w:color w:val="FFFFFF" w:themeColor="background1"/>
                <w:sz w:val="20"/>
                <w:szCs w:val="20"/>
              </w:rPr>
              <w:t>La Jugie – Le Saillant</w:t>
            </w:r>
            <w:r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Pr="003C2DD2">
              <w:rPr>
                <w:color w:val="FFFFFF" w:themeColor="background1"/>
                <w:sz w:val="20"/>
                <w:szCs w:val="20"/>
              </w:rPr>
              <w:t>19240 Allassac</w:t>
            </w:r>
          </w:p>
          <w:p w14:paraId="74695048" w14:textId="77777777" w:rsidR="005E3C47" w:rsidRPr="003C2DD2" w:rsidRDefault="005E3C47" w:rsidP="005E3C4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C2DD2">
              <w:rPr>
                <w:color w:val="FFFFFF" w:themeColor="background1"/>
                <w:sz w:val="20"/>
                <w:szCs w:val="20"/>
              </w:rPr>
              <w:t>Tél : 05 55 25 24 60</w:t>
            </w:r>
          </w:p>
          <w:p w14:paraId="1163ED66" w14:textId="0739DB09" w:rsidR="002908E7" w:rsidRPr="005F4CFF" w:rsidRDefault="00F359FD" w:rsidP="005E3C47">
            <w:pPr>
              <w:jc w:val="center"/>
              <w:rPr>
                <w:color w:val="FFFFFF" w:themeColor="background1"/>
              </w:rPr>
            </w:pPr>
            <w:hyperlink r:id="rId4" w:history="1">
              <w:r w:rsidR="005E3C47" w:rsidRPr="00B26248">
                <w:rPr>
                  <w:rStyle w:val="Lienhypertexte"/>
                  <w:color w:val="FFFFFF" w:themeColor="background1"/>
                  <w:sz w:val="20"/>
                  <w:szCs w:val="20"/>
                </w:rPr>
                <w:t>www.coteaux-vezere.fr</w:t>
              </w:r>
            </w:hyperlink>
            <w:r w:rsidR="005E3C47" w:rsidRPr="00B26248">
              <w:rPr>
                <w:color w:val="FFFFFF" w:themeColor="background1"/>
                <w:sz w:val="20"/>
                <w:szCs w:val="20"/>
              </w:rPr>
              <w:t xml:space="preserve">              </w:t>
            </w:r>
            <w:r w:rsidR="005E3C47" w:rsidRPr="003C2DD2">
              <w:rPr>
                <w:color w:val="FFFFFF" w:themeColor="background1"/>
                <w:sz w:val="20"/>
                <w:szCs w:val="20"/>
              </w:rPr>
              <w:t>cave@coteaux-vezere.fr</w:t>
            </w:r>
          </w:p>
        </w:tc>
      </w:tr>
      <w:tr w:rsidR="002908E7" w:rsidRPr="003C2DD2" w14:paraId="66D9522A" w14:textId="77777777" w:rsidTr="002908E7">
        <w:trPr>
          <w:trHeight w:val="1554"/>
          <w:jc w:val="center"/>
        </w:trPr>
        <w:tc>
          <w:tcPr>
            <w:tcW w:w="5421" w:type="dxa"/>
            <w:tcBorders>
              <w:bottom w:val="nil"/>
            </w:tcBorders>
            <w:vAlign w:val="center"/>
          </w:tcPr>
          <w:p w14:paraId="5F2CD107" w14:textId="78E756D0" w:rsidR="002908E7" w:rsidRPr="003C2DD2" w:rsidRDefault="005E3C47" w:rsidP="00C06B3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9F1FB7" wp14:editId="1DBFCB6E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91440</wp:posOffset>
                  </wp:positionV>
                  <wp:extent cx="763270" cy="792480"/>
                  <wp:effectExtent l="0" t="0" r="0" b="7620"/>
                  <wp:wrapNone/>
                  <wp:docPr id="3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85BC0C-62D4-405C-BFEA-0A85BFD91A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">
                            <a:extLst>
                              <a:ext uri="{FF2B5EF4-FFF2-40B4-BE49-F238E27FC236}">
                                <a16:creationId xmlns:a16="http://schemas.microsoft.com/office/drawing/2014/main" id="{B385BC0C-62D4-405C-BFEA-0A85BFD91A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D3CE35" w14:textId="1EA9F34B" w:rsidR="002908E7" w:rsidRPr="003C2DD2" w:rsidRDefault="002908E7" w:rsidP="00C06B3C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F9A97BA" w14:textId="599E8F42" w:rsidR="002908E7" w:rsidRPr="003C2DD2" w:rsidRDefault="002908E7" w:rsidP="00C06B3C">
            <w:pPr>
              <w:ind w:left="284"/>
              <w:rPr>
                <w:color w:val="FF0000"/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 xml:space="preserve">Cuvée : </w:t>
            </w:r>
            <w:r w:rsidR="005E3C47" w:rsidRPr="005E3C47">
              <w:rPr>
                <w:b/>
                <w:color w:val="4F6228" w:themeColor="accent3" w:themeShade="80"/>
                <w:sz w:val="28"/>
                <w:szCs w:val="28"/>
              </w:rPr>
              <w:t>TENDRE</w:t>
            </w:r>
          </w:p>
          <w:p w14:paraId="58BB978E" w14:textId="15ED3AA7" w:rsidR="002908E7" w:rsidRPr="003C2DD2" w:rsidRDefault="002908E7" w:rsidP="00C06B3C">
            <w:pPr>
              <w:ind w:left="708" w:hanging="424"/>
              <w:rPr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 xml:space="preserve">Appellation : IGP </w:t>
            </w:r>
            <w:r w:rsidR="00F359FD">
              <w:rPr>
                <w:sz w:val="20"/>
                <w:szCs w:val="20"/>
              </w:rPr>
              <w:t>Pays de Brive</w:t>
            </w:r>
          </w:p>
          <w:p w14:paraId="2FB20C63" w14:textId="77777777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 xml:space="preserve">Couleur : </w:t>
            </w:r>
            <w:r>
              <w:rPr>
                <w:sz w:val="20"/>
                <w:szCs w:val="20"/>
              </w:rPr>
              <w:t>Blanc</w:t>
            </w:r>
          </w:p>
          <w:p w14:paraId="5C91F7B9" w14:textId="4FEC8EA6" w:rsidR="002908E7" w:rsidRPr="003C2DD2" w:rsidRDefault="002908E7" w:rsidP="00C06B3C">
            <w:pPr>
              <w:ind w:left="284"/>
              <w:rPr>
                <w:color w:val="FF0000"/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 xml:space="preserve">Millésime : </w:t>
            </w:r>
            <w:r w:rsidRPr="005E3C47">
              <w:rPr>
                <w:b/>
                <w:bCs/>
                <w:sz w:val="24"/>
                <w:szCs w:val="24"/>
              </w:rPr>
              <w:t>201</w:t>
            </w:r>
            <w:r w:rsidR="00F359F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908E7" w:rsidRPr="003C2DD2" w14:paraId="2D267049" w14:textId="77777777" w:rsidTr="002908E7">
        <w:trPr>
          <w:trHeight w:val="406"/>
          <w:jc w:val="center"/>
        </w:trPr>
        <w:tc>
          <w:tcPr>
            <w:tcW w:w="5421" w:type="dxa"/>
            <w:tcBorders>
              <w:top w:val="nil"/>
              <w:bottom w:val="nil"/>
            </w:tcBorders>
          </w:tcPr>
          <w:p w14:paraId="3A320CEB" w14:textId="77777777" w:rsidR="002908E7" w:rsidRPr="003C2DD2" w:rsidRDefault="00F359FD" w:rsidP="00C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004061E">
                <v:rect id="_x0000_i1025" style="width:140.5pt;height:1pt" o:hrpct="481" o:hralign="center" o:hrstd="t" o:hrnoshade="t" o:hr="t" fillcolor="black [3213]" stroked="f"/>
              </w:pict>
            </w:r>
          </w:p>
        </w:tc>
      </w:tr>
      <w:tr w:rsidR="002908E7" w:rsidRPr="003C2DD2" w14:paraId="454C4B51" w14:textId="77777777" w:rsidTr="002908E7">
        <w:trPr>
          <w:trHeight w:val="2253"/>
          <w:jc w:val="center"/>
        </w:trPr>
        <w:tc>
          <w:tcPr>
            <w:tcW w:w="5421" w:type="dxa"/>
            <w:tcBorders>
              <w:top w:val="nil"/>
              <w:bottom w:val="nil"/>
            </w:tcBorders>
          </w:tcPr>
          <w:p w14:paraId="36AE5CFD" w14:textId="77777777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>Surface du vignoble :</w:t>
            </w:r>
            <w:r>
              <w:rPr>
                <w:sz w:val="20"/>
                <w:szCs w:val="20"/>
              </w:rPr>
              <w:t xml:space="preserve"> 4</w:t>
            </w:r>
            <w:r w:rsidRPr="003C2DD2">
              <w:rPr>
                <w:sz w:val="20"/>
                <w:szCs w:val="20"/>
              </w:rPr>
              <w:t xml:space="preserve"> ha</w:t>
            </w:r>
          </w:p>
          <w:p w14:paraId="5A321FCA" w14:textId="77777777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>Terroir : schiste ardoisier</w:t>
            </w:r>
          </w:p>
          <w:p w14:paraId="4FFA65F8" w14:textId="5641A45C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des vignes : entre 1</w:t>
            </w:r>
            <w:r w:rsidR="00F359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et 1</w:t>
            </w:r>
            <w:r w:rsidR="00F359FD">
              <w:rPr>
                <w:sz w:val="20"/>
                <w:szCs w:val="20"/>
              </w:rPr>
              <w:t>6</w:t>
            </w:r>
            <w:r w:rsidRPr="003C2DD2">
              <w:rPr>
                <w:sz w:val="20"/>
                <w:szCs w:val="20"/>
              </w:rPr>
              <w:t xml:space="preserve"> ans</w:t>
            </w:r>
          </w:p>
          <w:p w14:paraId="5426AFE9" w14:textId="77777777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 xml:space="preserve">Taille : Guyot </w:t>
            </w:r>
            <w:r>
              <w:rPr>
                <w:sz w:val="20"/>
                <w:szCs w:val="20"/>
              </w:rPr>
              <w:t>mixte</w:t>
            </w:r>
          </w:p>
          <w:p w14:paraId="6B376F29" w14:textId="73DBB3C7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>Rendement :</w:t>
            </w:r>
            <w:r>
              <w:rPr>
                <w:sz w:val="20"/>
                <w:szCs w:val="20"/>
              </w:rPr>
              <w:t xml:space="preserve"> </w:t>
            </w:r>
            <w:r w:rsidR="005E3C47">
              <w:rPr>
                <w:sz w:val="20"/>
                <w:szCs w:val="20"/>
              </w:rPr>
              <w:t>3</w:t>
            </w:r>
            <w:r w:rsidR="00F359FD">
              <w:rPr>
                <w:sz w:val="20"/>
                <w:szCs w:val="20"/>
              </w:rPr>
              <w:t>4</w:t>
            </w:r>
            <w:r w:rsidRPr="003C2DD2">
              <w:rPr>
                <w:sz w:val="20"/>
                <w:szCs w:val="20"/>
              </w:rPr>
              <w:t xml:space="preserve"> hl/ha</w:t>
            </w:r>
          </w:p>
          <w:p w14:paraId="48B058DA" w14:textId="65DD521A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 : 1</w:t>
            </w:r>
            <w:r w:rsidR="00F359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700</w:t>
            </w:r>
            <w:r w:rsidRPr="003C2DD2">
              <w:rPr>
                <w:sz w:val="20"/>
                <w:szCs w:val="20"/>
              </w:rPr>
              <w:t xml:space="preserve"> bouteilles</w:t>
            </w:r>
          </w:p>
          <w:p w14:paraId="304D7ED5" w14:textId="75B68A23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Cépages : </w:t>
            </w:r>
            <w:r w:rsidR="00F359FD">
              <w:rPr>
                <w:sz w:val="18"/>
                <w:szCs w:val="18"/>
              </w:rPr>
              <w:t>37</w:t>
            </w:r>
            <w:r w:rsidRPr="005E3C47">
              <w:rPr>
                <w:sz w:val="18"/>
                <w:szCs w:val="18"/>
              </w:rPr>
              <w:t xml:space="preserve">% Chardonnay, </w:t>
            </w:r>
            <w:r w:rsidR="00F359FD">
              <w:rPr>
                <w:sz w:val="18"/>
                <w:szCs w:val="18"/>
              </w:rPr>
              <w:t>2</w:t>
            </w:r>
            <w:r w:rsidRPr="005E3C47">
              <w:rPr>
                <w:sz w:val="18"/>
                <w:szCs w:val="18"/>
              </w:rPr>
              <w:t>0% Sauvignon Gris, 4</w:t>
            </w:r>
            <w:r w:rsidR="00F359FD">
              <w:rPr>
                <w:sz w:val="18"/>
                <w:szCs w:val="18"/>
              </w:rPr>
              <w:t>3</w:t>
            </w:r>
            <w:r w:rsidRPr="005E3C47">
              <w:rPr>
                <w:sz w:val="18"/>
                <w:szCs w:val="18"/>
              </w:rPr>
              <w:t>% Sauvignon blanc</w:t>
            </w:r>
          </w:p>
          <w:p w14:paraId="7F06B6F3" w14:textId="1EF990E9" w:rsidR="002908E7" w:rsidRDefault="002908E7" w:rsidP="00C06B3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Sucres résiduels : </w:t>
            </w:r>
            <w:r w:rsidR="00F359FD">
              <w:rPr>
                <w:sz w:val="20"/>
                <w:szCs w:val="20"/>
              </w:rPr>
              <w:t>9</w:t>
            </w:r>
            <w:r w:rsidRPr="003C2DD2">
              <w:rPr>
                <w:sz w:val="20"/>
                <w:szCs w:val="20"/>
              </w:rPr>
              <w:t xml:space="preserve"> g/l</w:t>
            </w:r>
          </w:p>
          <w:p w14:paraId="6738EBDF" w14:textId="7532EBA5" w:rsidR="00F359FD" w:rsidRDefault="00F359FD" w:rsidP="00C06B3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Degré : 14°</w:t>
            </w:r>
          </w:p>
          <w:p w14:paraId="280790D7" w14:textId="76A3A53B" w:rsidR="00F359FD" w:rsidRPr="003C2DD2" w:rsidRDefault="00F359FD" w:rsidP="00C06B3C">
            <w:pPr>
              <w:ind w:left="284"/>
              <w:rPr>
                <w:sz w:val="20"/>
                <w:szCs w:val="20"/>
              </w:rPr>
            </w:pPr>
          </w:p>
        </w:tc>
      </w:tr>
      <w:tr w:rsidR="002908E7" w:rsidRPr="003C2DD2" w14:paraId="599A32E6" w14:textId="77777777" w:rsidTr="002908E7">
        <w:trPr>
          <w:trHeight w:val="414"/>
          <w:jc w:val="center"/>
        </w:trPr>
        <w:tc>
          <w:tcPr>
            <w:tcW w:w="5421" w:type="dxa"/>
            <w:tcBorders>
              <w:top w:val="nil"/>
              <w:bottom w:val="nil"/>
            </w:tcBorders>
          </w:tcPr>
          <w:p w14:paraId="1AF239A5" w14:textId="77777777" w:rsidR="002908E7" w:rsidRPr="003C2DD2" w:rsidRDefault="00F359FD" w:rsidP="00C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56B7954">
                <v:rect id="_x0000_i1026" style="width:140.5pt;height:1pt" o:hrpct="481" o:hralign="center" o:hrstd="t" o:hrnoshade="t" o:hr="t" fillcolor="black [3213]" stroked="f"/>
              </w:pict>
            </w:r>
          </w:p>
        </w:tc>
      </w:tr>
      <w:tr w:rsidR="002908E7" w:rsidRPr="003C2DD2" w14:paraId="081C8A3C" w14:textId="77777777" w:rsidTr="002908E7">
        <w:trPr>
          <w:trHeight w:val="987"/>
          <w:jc w:val="center"/>
        </w:trPr>
        <w:tc>
          <w:tcPr>
            <w:tcW w:w="5421" w:type="dxa"/>
            <w:tcBorders>
              <w:top w:val="nil"/>
              <w:bottom w:val="nil"/>
            </w:tcBorders>
          </w:tcPr>
          <w:p w14:paraId="0B9F9818" w14:textId="77777777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>Vendanges : à la main en caissettes et tri à la vigne</w:t>
            </w:r>
          </w:p>
          <w:p w14:paraId="049A91D6" w14:textId="77777777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>Vinificatio</w:t>
            </w:r>
            <w:r>
              <w:rPr>
                <w:sz w:val="20"/>
                <w:szCs w:val="20"/>
              </w:rPr>
              <w:t>n : pressurage direct</w:t>
            </w:r>
            <w:r w:rsidRPr="003C2DD2">
              <w:rPr>
                <w:sz w:val="20"/>
                <w:szCs w:val="20"/>
              </w:rPr>
              <w:t>, débourbage</w:t>
            </w:r>
            <w:r>
              <w:rPr>
                <w:sz w:val="20"/>
                <w:szCs w:val="20"/>
              </w:rPr>
              <w:t xml:space="preserve"> à basse température</w:t>
            </w:r>
            <w:r w:rsidRPr="003C2DD2">
              <w:rPr>
                <w:sz w:val="20"/>
                <w:szCs w:val="20"/>
              </w:rPr>
              <w:t>, fermentation 17-18°C</w:t>
            </w:r>
          </w:p>
          <w:p w14:paraId="38D96C4D" w14:textId="77777777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>Mise en bouteille : à la cave</w:t>
            </w:r>
          </w:p>
        </w:tc>
      </w:tr>
      <w:tr w:rsidR="002908E7" w:rsidRPr="003C2DD2" w14:paraId="134376AE" w14:textId="77777777" w:rsidTr="002908E7">
        <w:trPr>
          <w:trHeight w:val="266"/>
          <w:jc w:val="center"/>
        </w:trPr>
        <w:tc>
          <w:tcPr>
            <w:tcW w:w="5421" w:type="dxa"/>
            <w:tcBorders>
              <w:top w:val="nil"/>
              <w:bottom w:val="nil"/>
            </w:tcBorders>
          </w:tcPr>
          <w:p w14:paraId="49EFE57B" w14:textId="77777777" w:rsidR="002908E7" w:rsidRPr="003C2DD2" w:rsidRDefault="00F359FD" w:rsidP="00C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71A497C">
                <v:rect id="_x0000_i1027" style="width:140.5pt;height:1pt" o:hrpct="481" o:hralign="center" o:hrstd="t" o:hrnoshade="t" o:hr="t" fillcolor="black [3213]" stroked="f"/>
              </w:pict>
            </w:r>
          </w:p>
        </w:tc>
      </w:tr>
      <w:tr w:rsidR="002908E7" w:rsidRPr="003C2DD2" w14:paraId="1D2C3339" w14:textId="77777777" w:rsidTr="002908E7">
        <w:trPr>
          <w:trHeight w:val="3385"/>
          <w:jc w:val="center"/>
        </w:trPr>
        <w:tc>
          <w:tcPr>
            <w:tcW w:w="5421" w:type="dxa"/>
            <w:tcBorders>
              <w:top w:val="nil"/>
            </w:tcBorders>
          </w:tcPr>
          <w:p w14:paraId="1E2CA045" w14:textId="77777777" w:rsidR="002908E7" w:rsidRPr="003C2DD2" w:rsidRDefault="002908E7" w:rsidP="00C06B3C">
            <w:pPr>
              <w:ind w:left="284"/>
              <w:rPr>
                <w:b/>
                <w:sz w:val="20"/>
                <w:szCs w:val="20"/>
              </w:rPr>
            </w:pPr>
            <w:r w:rsidRPr="003C2DD2">
              <w:rPr>
                <w:b/>
                <w:sz w:val="20"/>
                <w:szCs w:val="20"/>
              </w:rPr>
              <w:t>Dégustation :</w:t>
            </w:r>
          </w:p>
          <w:p w14:paraId="310D2D3E" w14:textId="77777777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</w:p>
          <w:p w14:paraId="618D6383" w14:textId="77777777" w:rsidR="002908E7" w:rsidRPr="003702BC" w:rsidRDefault="002908E7" w:rsidP="00C06B3C">
            <w:pPr>
              <w:ind w:left="284"/>
              <w:rPr>
                <w:sz w:val="20"/>
                <w:szCs w:val="20"/>
              </w:rPr>
            </w:pPr>
            <w:r w:rsidRPr="003702BC">
              <w:rPr>
                <w:sz w:val="20"/>
                <w:szCs w:val="20"/>
              </w:rPr>
              <w:t>Robe : jaune pâle, brillante et limpide</w:t>
            </w:r>
          </w:p>
          <w:p w14:paraId="082F7714" w14:textId="77777777" w:rsidR="002908E7" w:rsidRPr="003702BC" w:rsidRDefault="002908E7" w:rsidP="00C06B3C">
            <w:pPr>
              <w:ind w:left="284"/>
              <w:rPr>
                <w:sz w:val="20"/>
                <w:szCs w:val="20"/>
              </w:rPr>
            </w:pPr>
            <w:r w:rsidRPr="003702BC">
              <w:rPr>
                <w:sz w:val="20"/>
                <w:szCs w:val="20"/>
              </w:rPr>
              <w:t xml:space="preserve">Arômes : </w:t>
            </w:r>
            <w:r>
              <w:rPr>
                <w:sz w:val="20"/>
                <w:szCs w:val="20"/>
              </w:rPr>
              <w:t>gourmand et fruité</w:t>
            </w:r>
          </w:p>
          <w:p w14:paraId="1FF7EF9E" w14:textId="77777777" w:rsidR="002908E7" w:rsidRPr="003702BC" w:rsidRDefault="002908E7" w:rsidP="00C06B3C">
            <w:pPr>
              <w:ind w:left="284"/>
              <w:rPr>
                <w:sz w:val="20"/>
                <w:szCs w:val="20"/>
              </w:rPr>
            </w:pPr>
            <w:r w:rsidRPr="003702BC">
              <w:rPr>
                <w:sz w:val="20"/>
                <w:szCs w:val="20"/>
              </w:rPr>
              <w:t>Bouche :</w:t>
            </w:r>
            <w:r>
              <w:rPr>
                <w:sz w:val="20"/>
                <w:szCs w:val="20"/>
              </w:rPr>
              <w:t xml:space="preserve"> puissante et vive. Belle longueur en finale</w:t>
            </w:r>
          </w:p>
          <w:p w14:paraId="05B04077" w14:textId="77777777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</w:p>
          <w:p w14:paraId="55A5D452" w14:textId="232FE6EB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 xml:space="preserve">Accompagne : </w:t>
            </w:r>
            <w:r>
              <w:rPr>
                <w:sz w:val="20"/>
                <w:szCs w:val="20"/>
              </w:rPr>
              <w:t>compagnon idéal de nombreux plats, apéritifs, soufflé au fromage, poisson en sauce, ris de veau, viande blanche.</w:t>
            </w:r>
          </w:p>
          <w:p w14:paraId="55CF2561" w14:textId="05FDDE45" w:rsidR="002908E7" w:rsidRPr="003C2DD2" w:rsidRDefault="002908E7" w:rsidP="00C06B3C">
            <w:pPr>
              <w:ind w:left="284"/>
              <w:rPr>
                <w:sz w:val="20"/>
                <w:szCs w:val="20"/>
              </w:rPr>
            </w:pPr>
          </w:p>
          <w:p w14:paraId="6F9B1E90" w14:textId="429C264B" w:rsidR="002908E7" w:rsidRPr="003C2DD2" w:rsidRDefault="002908E7" w:rsidP="005E3C47">
            <w:pPr>
              <w:ind w:left="284"/>
              <w:rPr>
                <w:sz w:val="20"/>
                <w:szCs w:val="20"/>
              </w:rPr>
            </w:pPr>
            <w:r w:rsidRPr="003C2DD2">
              <w:rPr>
                <w:sz w:val="20"/>
                <w:szCs w:val="20"/>
              </w:rPr>
              <w:t>Température de service : 8 à 10°C</w:t>
            </w:r>
          </w:p>
          <w:p w14:paraId="440F20C8" w14:textId="1682E66E" w:rsidR="002908E7" w:rsidRDefault="005E3C47" w:rsidP="00C06B3C">
            <w:pPr>
              <w:ind w:firstLine="284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3681D5D7" wp14:editId="06F3B594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115570</wp:posOffset>
                  </wp:positionV>
                  <wp:extent cx="118491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183" y="21340"/>
                      <wp:lineTo x="21183" y="0"/>
                      <wp:lineTo x="0" y="0"/>
                    </wp:wrapPolygon>
                  </wp:wrapTight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08E7" w:rsidRPr="003C2DD2">
              <w:rPr>
                <w:sz w:val="20"/>
                <w:szCs w:val="20"/>
              </w:rPr>
              <w:t xml:space="preserve">Capacité de vieillissement : </w:t>
            </w:r>
            <w:r w:rsidR="00F359FD">
              <w:rPr>
                <w:sz w:val="20"/>
                <w:szCs w:val="20"/>
              </w:rPr>
              <w:t>3 à 5</w:t>
            </w:r>
            <w:r w:rsidR="002908E7" w:rsidRPr="003C2DD2">
              <w:rPr>
                <w:sz w:val="20"/>
                <w:szCs w:val="20"/>
              </w:rPr>
              <w:t xml:space="preserve"> an</w:t>
            </w:r>
            <w:r w:rsidR="002908E7">
              <w:rPr>
                <w:sz w:val="20"/>
                <w:szCs w:val="20"/>
              </w:rPr>
              <w:t>s</w:t>
            </w:r>
          </w:p>
          <w:p w14:paraId="4E772E06" w14:textId="77777777" w:rsidR="005E3C47" w:rsidRDefault="005E3C47" w:rsidP="00C06B3C">
            <w:pPr>
              <w:ind w:firstLine="284"/>
              <w:rPr>
                <w:sz w:val="20"/>
                <w:szCs w:val="20"/>
              </w:rPr>
            </w:pPr>
          </w:p>
          <w:p w14:paraId="66CFF00F" w14:textId="77777777" w:rsidR="005E3C47" w:rsidRDefault="005E3C47" w:rsidP="00C06B3C">
            <w:pPr>
              <w:ind w:firstLine="284"/>
              <w:rPr>
                <w:sz w:val="20"/>
                <w:szCs w:val="20"/>
              </w:rPr>
            </w:pPr>
          </w:p>
          <w:p w14:paraId="7FD392F7" w14:textId="77777777" w:rsidR="005E3C47" w:rsidRDefault="005E3C47" w:rsidP="00C06B3C">
            <w:pPr>
              <w:ind w:firstLine="284"/>
              <w:rPr>
                <w:sz w:val="20"/>
                <w:szCs w:val="20"/>
              </w:rPr>
            </w:pPr>
          </w:p>
          <w:p w14:paraId="6895660C" w14:textId="77777777" w:rsidR="005E3C47" w:rsidRDefault="005E3C47" w:rsidP="00C06B3C">
            <w:pPr>
              <w:ind w:firstLine="284"/>
              <w:rPr>
                <w:sz w:val="20"/>
                <w:szCs w:val="20"/>
              </w:rPr>
            </w:pPr>
          </w:p>
          <w:p w14:paraId="22073EC9" w14:textId="77777777" w:rsidR="005E3C47" w:rsidRDefault="005E3C47" w:rsidP="00C06B3C">
            <w:pPr>
              <w:ind w:firstLine="284"/>
              <w:rPr>
                <w:sz w:val="20"/>
                <w:szCs w:val="20"/>
              </w:rPr>
            </w:pPr>
          </w:p>
          <w:p w14:paraId="2CF063AA" w14:textId="5F26309C" w:rsidR="005E3C47" w:rsidRPr="003C2DD2" w:rsidRDefault="005E3C47" w:rsidP="005E3C47">
            <w:pPr>
              <w:ind w:firstLine="284"/>
              <w:jc w:val="center"/>
              <w:rPr>
                <w:sz w:val="20"/>
                <w:szCs w:val="20"/>
              </w:rPr>
            </w:pPr>
            <w:r w:rsidRPr="00877A5F">
              <w:rPr>
                <w:b/>
                <w:bCs/>
                <w:sz w:val="14"/>
                <w:szCs w:val="14"/>
              </w:rPr>
              <w:t>COTEAUX de la VEZERE SICA SAS</w:t>
            </w:r>
          </w:p>
        </w:tc>
      </w:tr>
    </w:tbl>
    <w:p w14:paraId="43B5C99B" w14:textId="77777777" w:rsidR="002908E7" w:rsidRDefault="002908E7"/>
    <w:sectPr w:rsidR="0029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8E7"/>
    <w:rsid w:val="002908E7"/>
    <w:rsid w:val="005E3C47"/>
    <w:rsid w:val="00A35888"/>
    <w:rsid w:val="00F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CFB5B9"/>
  <w15:docId w15:val="{75716F53-9D34-44C6-B741-E572D352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3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www.coteaux-vez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René Maury</cp:lastModifiedBy>
  <cp:revision>3</cp:revision>
  <dcterms:created xsi:type="dcterms:W3CDTF">2017-06-30T13:03:00Z</dcterms:created>
  <dcterms:modified xsi:type="dcterms:W3CDTF">2020-12-17T07:41:00Z</dcterms:modified>
</cp:coreProperties>
</file>